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4" w:color="39A5B7"/>
        </w:pBdr>
        <w:jc w:val="center"/>
        <w:rPr>
          <w:rFonts w:eastAsia="Times New Roman" w:cs="Times New Roman"/>
          <w:b/>
          <w:b/>
          <w:caps/>
          <w:kern w:val="0"/>
          <w:sz w:val="28"/>
          <w:szCs w:val="28"/>
        </w:rPr>
      </w:pPr>
      <w:r>
        <w:rPr>
          <w:rFonts w:eastAsia="Times New Roman" w:cs="Times New Roman"/>
          <w:b/>
          <w:caps/>
          <w:kern w:val="0"/>
          <w:sz w:val="28"/>
          <w:szCs w:val="28"/>
        </w:rPr>
        <w:t xml:space="preserve">  </w:t>
      </w:r>
      <w:r>
        <w:rPr>
          <w:rFonts w:eastAsia="Times New Roman" w:cs="Times New Roman"/>
          <w:b/>
          <w:caps/>
          <w:kern w:val="0"/>
          <w:sz w:val="28"/>
          <w:szCs w:val="28"/>
        </w:rPr>
        <w:t>your name</w:t>
      </w:r>
    </w:p>
    <w:p>
      <w:pPr>
        <w:pStyle w:val="Normal"/>
        <w:pBdr>
          <w:bottom w:val="single" w:sz="12" w:space="4" w:color="39A5B7"/>
        </w:pBdr>
        <w:jc w:val="center"/>
        <w:rPr>
          <w:rFonts w:eastAsia="Times New Roman" w:cs="Times New Roman"/>
          <w:b/>
          <w:b/>
          <w:caps/>
          <w:kern w:val="0"/>
          <w:sz w:val="28"/>
          <w:szCs w:val="28"/>
        </w:rPr>
      </w:pPr>
      <w:r>
        <w:rPr>
          <w:rFonts w:eastAsia="Times New Roman" w:cs="Times New Roman"/>
          <w:b/>
          <w:caps/>
          <w:kern w:val="0"/>
          <w:sz w:val="28"/>
          <w:szCs w:val="28"/>
        </w:rPr>
        <w:t xml:space="preserve"> </w:t>
      </w:r>
      <w:r>
        <w:rPr>
          <w:rFonts w:eastAsia="Times New Roman" w:cs="Times New Roman"/>
          <w:b/>
          <w:caps/>
          <w:kern w:val="0"/>
          <w:sz w:val="28"/>
          <w:szCs w:val="28"/>
        </w:rPr>
        <w:t>your address</w:t>
      </w:r>
    </w:p>
    <w:p>
      <w:pPr>
        <w:pStyle w:val="Normal"/>
        <w:pBdr>
          <w:bottom w:val="single" w:sz="12" w:space="4" w:color="39A5B7"/>
        </w:pBdr>
        <w:jc w:val="center"/>
        <w:rPr>
          <w:rFonts w:eastAsia="Times New Roman" w:cs="Times New Roman"/>
          <w:b/>
          <w:b/>
          <w:caps/>
          <w:kern w:val="0"/>
          <w:sz w:val="28"/>
          <w:szCs w:val="28"/>
        </w:rPr>
      </w:pPr>
      <w:r>
        <w:rPr>
          <w:rFonts w:eastAsia="Times New Roman" w:cs="Times New Roman"/>
          <w:b/>
          <w:caps/>
          <w:kern w:val="0"/>
          <w:sz w:val="28"/>
          <w:szCs w:val="28"/>
        </w:rPr>
        <w:t xml:space="preserve">your </w:t>
      </w:r>
      <w:bookmarkStart w:id="0" w:name="_GoBack"/>
      <w:bookmarkEnd w:id="0"/>
      <w:r>
        <w:rPr>
          <w:rFonts w:eastAsia="Times New Roman" w:cs="Times New Roman"/>
          <w:b/>
          <w:caps/>
          <w:kern w:val="0"/>
          <w:sz w:val="28"/>
          <w:szCs w:val="28"/>
        </w:rPr>
        <w:t xml:space="preserve">city, state, zip code </w:t>
      </w:r>
    </w:p>
    <w:p>
      <w:pPr>
        <w:pStyle w:val="Normal"/>
        <w:pBdr>
          <w:bottom w:val="single" w:sz="12" w:space="4" w:color="39A5B7"/>
        </w:pBdr>
        <w:rPr>
          <w:rFonts w:eastAsia="Times New Roman" w:cs="Times New Roman"/>
          <w:kern w:val="0"/>
          <w:sz w:val="20"/>
          <w:szCs w:val="20"/>
        </w:rPr>
      </w:pPr>
      <w:r>
        <w:rPr>
          <w:rFonts w:eastAsia="Times New Roman" w:cs="Times New Roman"/>
          <w:kern w:val="0"/>
          <w:sz w:val="20"/>
          <w:szCs w:val="20"/>
        </w:rPr>
      </w:r>
    </w:p>
    <w:p>
      <w:pPr>
        <w:pStyle w:val="Normal"/>
        <w:pBdr>
          <w:bottom w:val="single" w:sz="12" w:space="4" w:color="39A5B7"/>
        </w:pBdr>
        <w:jc w:val="center"/>
        <w:rPr>
          <w:rFonts w:eastAsia="Times New Roman" w:cs="Times New Roman"/>
          <w:kern w:val="0"/>
          <w:sz w:val="20"/>
          <w:szCs w:val="20"/>
        </w:rPr>
      </w:pPr>
      <w:r>
        <w:rPr>
          <w:rFonts w:eastAsia="Times New Roman" w:cs="Times New Roman"/>
          <w:kern w:val="0"/>
          <w:sz w:val="20"/>
          <w:szCs w:val="20"/>
        </w:rPr>
      </w:r>
    </w:p>
    <w:p>
      <w:pPr>
        <w:pStyle w:val="Normal"/>
        <w:numPr>
          <w:ilvl w:val="0"/>
          <w:numId w:val="0"/>
        </w:numPr>
        <w:ind w:left="0" w:hanging="0"/>
        <w:outlineLvl w:val="0"/>
        <w:rPr>
          <w:rFonts w:eastAsia="Times New Roman" w:cs="Times New Roman"/>
          <w:b/>
          <w:b/>
          <w:bCs/>
          <w:kern w:val="2"/>
          <w:sz w:val="28"/>
          <w:szCs w:val="28"/>
        </w:rPr>
      </w:pPr>
      <w:r>
        <w:rPr>
          <w:rFonts w:eastAsia="Times New Roman" w:cs="Times New Roman"/>
          <w:b/>
          <w:bCs/>
          <w:kern w:val="2"/>
          <w:sz w:val="28"/>
          <w:szCs w:val="28"/>
        </w:rPr>
      </w:r>
    </w:p>
    <w:p>
      <w:pPr>
        <w:pStyle w:val="Normal"/>
        <w:numPr>
          <w:ilvl w:val="0"/>
          <w:numId w:val="0"/>
        </w:numPr>
        <w:ind w:left="0" w:hanging="0"/>
        <w:outlineLvl w:val="0"/>
        <w:rPr>
          <w:rFonts w:eastAsia="Times New Roman" w:cs="Times New Roman"/>
          <w:b/>
          <w:b/>
          <w:bCs/>
          <w:kern w:val="2"/>
          <w:sz w:val="28"/>
          <w:szCs w:val="28"/>
        </w:rPr>
      </w:pPr>
      <w:r>
        <w:rPr>
          <w:rFonts w:eastAsia="Times New Roman" w:cs="Times New Roman"/>
          <w:b/>
          <w:bCs/>
          <w:kern w:val="2"/>
          <w:sz w:val="28"/>
          <w:szCs w:val="28"/>
        </w:rPr>
        <w:t>Parent Information</w:t>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515"/>
        <w:gridCol w:w="2158"/>
        <w:gridCol w:w="1440"/>
        <w:gridCol w:w="1080"/>
        <w:gridCol w:w="2432"/>
      </w:tblGrid>
      <w:tr>
        <w:trPr/>
        <w:tc>
          <w:tcPr>
            <w:tcW w:w="2515"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Father</w:t>
            </w:r>
          </w:p>
        </w:tc>
        <w:tc>
          <w:tcPr>
            <w:tcW w:w="2158"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Address</w:t>
            </w:r>
          </w:p>
        </w:tc>
        <w:tc>
          <w:tcPr>
            <w:tcW w:w="144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 xml:space="preserve">City, State </w:t>
            </w:r>
          </w:p>
        </w:tc>
        <w:tc>
          <w:tcPr>
            <w:tcW w:w="108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Zip</w:t>
            </w:r>
          </w:p>
        </w:tc>
        <w:tc>
          <w:tcPr>
            <w:tcW w:w="2432"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Preferred Phone Number</w:t>
            </w:r>
          </w:p>
        </w:tc>
      </w:tr>
      <w:tr>
        <w:trPr/>
        <w:tc>
          <w:tcPr>
            <w:tcW w:w="2515"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bCs/>
                <w:kern w:val="2"/>
                <w:sz w:val="20"/>
                <w:szCs w:val="20"/>
                <w:lang w:val="en-US" w:eastAsia="en-US" w:bidi="ar-SA"/>
              </w:rPr>
              <w:t xml:space="preserve"> </w:t>
            </w:r>
          </w:p>
        </w:tc>
        <w:tc>
          <w:tcPr>
            <w:tcW w:w="2158"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kern w:val="0"/>
                <w:sz w:val="20"/>
                <w:szCs w:val="20"/>
                <w:lang w:val="en-US" w:eastAsia="en-US" w:bidi="ar-SA"/>
              </w:rPr>
              <w:t xml:space="preserve"> </w:t>
            </w:r>
          </w:p>
        </w:tc>
        <w:tc>
          <w:tcPr>
            <w:tcW w:w="144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kern w:val="0"/>
                <w:sz w:val="20"/>
                <w:szCs w:val="20"/>
                <w:lang w:val="en-US" w:eastAsia="en-US" w:bidi="ar-SA"/>
              </w:rPr>
              <w:t xml:space="preserve">  </w:t>
            </w:r>
          </w:p>
        </w:tc>
        <w:tc>
          <w:tcPr>
            <w:tcW w:w="108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kern w:val="0"/>
                <w:sz w:val="20"/>
                <w:szCs w:val="20"/>
                <w:lang w:val="en-US" w:eastAsia="en-US" w:bidi="ar-SA"/>
              </w:rPr>
              <w:t xml:space="preserve"> </w:t>
            </w:r>
          </w:p>
        </w:tc>
        <w:tc>
          <w:tcPr>
            <w:tcW w:w="2432"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kern w:val="0"/>
                <w:sz w:val="20"/>
                <w:szCs w:val="20"/>
                <w:lang w:val="en-US" w:eastAsia="en-US" w:bidi="ar-SA"/>
              </w:rPr>
              <w:t xml:space="preserve"> </w:t>
            </w:r>
          </w:p>
        </w:tc>
      </w:tr>
    </w:tbl>
    <w:p>
      <w:pPr>
        <w:pStyle w:val="Normal"/>
        <w:numPr>
          <w:ilvl w:val="0"/>
          <w:numId w:val="0"/>
        </w:numPr>
        <w:ind w:left="0" w:hanging="0"/>
        <w:outlineLvl w:val="0"/>
        <w:rPr>
          <w:rFonts w:eastAsia="Times New Roman" w:cs="Times New Roman"/>
          <w:bCs/>
          <w:kern w:val="2"/>
          <w:sz w:val="28"/>
          <w:szCs w:val="28"/>
        </w:rPr>
      </w:pPr>
      <w:r>
        <w:rPr>
          <w:rFonts w:eastAsia="Times New Roman" w:cs="Times New Roman"/>
          <w:bCs/>
          <w:kern w:val="2"/>
          <w:sz w:val="28"/>
          <w:szCs w:val="28"/>
        </w:rPr>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515"/>
        <w:gridCol w:w="2158"/>
        <w:gridCol w:w="1440"/>
        <w:gridCol w:w="1080"/>
        <w:gridCol w:w="2432"/>
      </w:tblGrid>
      <w:tr>
        <w:trPr/>
        <w:tc>
          <w:tcPr>
            <w:tcW w:w="2515"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Mother</w:t>
            </w:r>
          </w:p>
        </w:tc>
        <w:tc>
          <w:tcPr>
            <w:tcW w:w="2158"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Address</w:t>
            </w:r>
          </w:p>
        </w:tc>
        <w:tc>
          <w:tcPr>
            <w:tcW w:w="144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 xml:space="preserve">City, State </w:t>
            </w:r>
          </w:p>
        </w:tc>
        <w:tc>
          <w:tcPr>
            <w:tcW w:w="108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Zip</w:t>
            </w:r>
          </w:p>
        </w:tc>
        <w:tc>
          <w:tcPr>
            <w:tcW w:w="2432"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
                <w:b/>
                <w:bCs/>
                <w:kern w:val="2"/>
                <w:sz w:val="20"/>
                <w:szCs w:val="20"/>
              </w:rPr>
            </w:pPr>
            <w:r>
              <w:rPr>
                <w:rFonts w:eastAsia="Times New Roman" w:cs="Times New Roman"/>
                <w:b/>
                <w:bCs/>
                <w:kern w:val="2"/>
                <w:sz w:val="20"/>
                <w:szCs w:val="20"/>
                <w:lang w:val="en-US" w:eastAsia="en-US" w:bidi="ar-SA"/>
              </w:rPr>
              <w:t>Preferred Phone Number</w:t>
            </w:r>
          </w:p>
        </w:tc>
      </w:tr>
      <w:tr>
        <w:trPr/>
        <w:tc>
          <w:tcPr>
            <w:tcW w:w="2515"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bCs/>
                <w:kern w:val="2"/>
                <w:sz w:val="20"/>
                <w:szCs w:val="20"/>
                <w:lang w:val="en-US" w:eastAsia="en-US" w:bidi="ar-SA"/>
              </w:rPr>
              <w:t xml:space="preserve"> </w:t>
            </w:r>
          </w:p>
        </w:tc>
        <w:tc>
          <w:tcPr>
            <w:tcW w:w="2158"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kern w:val="0"/>
                <w:sz w:val="20"/>
                <w:szCs w:val="20"/>
                <w:lang w:val="en-US" w:eastAsia="en-US" w:bidi="ar-SA"/>
              </w:rPr>
              <w:t xml:space="preserve"> </w:t>
            </w:r>
          </w:p>
        </w:tc>
        <w:tc>
          <w:tcPr>
            <w:tcW w:w="144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bCs/>
                <w:kern w:val="2"/>
                <w:sz w:val="20"/>
                <w:szCs w:val="20"/>
              </w:rPr>
            </w:r>
          </w:p>
        </w:tc>
        <w:tc>
          <w:tcPr>
            <w:tcW w:w="1080"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bCs/>
                <w:kern w:val="2"/>
                <w:sz w:val="20"/>
                <w:szCs w:val="20"/>
              </w:rPr>
            </w:r>
          </w:p>
        </w:tc>
        <w:tc>
          <w:tcPr>
            <w:tcW w:w="2432" w:type="dxa"/>
            <w:tcBorders/>
          </w:tcPr>
          <w:p>
            <w:pPr>
              <w:pStyle w:val="Normal"/>
              <w:widowControl w:val="false"/>
              <w:numPr>
                <w:ilvl w:val="0"/>
                <w:numId w:val="0"/>
              </w:numPr>
              <w:suppressAutoHyphens w:val="true"/>
              <w:spacing w:before="0" w:after="0"/>
              <w:ind w:left="0" w:hanging="0"/>
              <w:jc w:val="left"/>
              <w:outlineLvl w:val="0"/>
              <w:rPr>
                <w:rFonts w:eastAsia="Times New Roman" w:cs="Times New Roman"/>
                <w:bCs/>
                <w:kern w:val="2"/>
                <w:sz w:val="20"/>
                <w:szCs w:val="20"/>
              </w:rPr>
            </w:pPr>
            <w:r>
              <w:rPr>
                <w:rFonts w:eastAsia="Times New Roman" w:cs="Times New Roman"/>
                <w:bCs/>
                <w:kern w:val="2"/>
                <w:sz w:val="20"/>
                <w:szCs w:val="20"/>
              </w:rPr>
            </w:r>
          </w:p>
        </w:tc>
      </w:tr>
    </w:tbl>
    <w:p>
      <w:pPr>
        <w:pStyle w:val="Normal"/>
        <w:numPr>
          <w:ilvl w:val="0"/>
          <w:numId w:val="0"/>
        </w:numPr>
        <w:ind w:left="0" w:hanging="0"/>
        <w:outlineLvl w:val="0"/>
        <w:rPr>
          <w:rFonts w:cs="Times New Roman"/>
          <w:color w:val="000000"/>
          <w:sz w:val="20"/>
          <w:szCs w:val="20"/>
        </w:rPr>
      </w:pPr>
      <w:r>
        <w:rPr>
          <w:rFonts w:cs="Times New Roman"/>
          <w:color w:val="000000"/>
          <w:sz w:val="20"/>
          <w:szCs w:val="20"/>
        </w:rPr>
      </w:r>
    </w:p>
    <w:p>
      <w:pPr>
        <w:pStyle w:val="Normal"/>
        <w:rPr>
          <w:rFonts w:eastAsia="Times New Roman" w:cs="Times New Roman"/>
          <w:b/>
          <w:b/>
          <w:kern w:val="0"/>
        </w:rPr>
      </w:pPr>
      <w:r>
        <w:rPr>
          <w:rFonts w:eastAsia="Times New Roman" w:cs="Times New Roman"/>
          <w:b/>
          <w:kern w:val="0"/>
        </w:rPr>
        <w:t xml:space="preserve">Education  </w:t>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625"/>
      </w:tblGrid>
      <w:tr>
        <w:trPr/>
        <w:tc>
          <w:tcPr>
            <w:tcW w:w="9625"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Name of High School</w:t>
            </w:r>
          </w:p>
        </w:tc>
      </w:tr>
      <w:tr>
        <w:trPr/>
        <w:tc>
          <w:tcPr>
            <w:tcW w:w="962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bl>
    <w:p>
      <w:pPr>
        <w:pStyle w:val="Normal"/>
        <w:numPr>
          <w:ilvl w:val="0"/>
          <w:numId w:val="0"/>
        </w:numPr>
        <w:ind w:left="0" w:hanging="0"/>
        <w:outlineLvl w:val="0"/>
        <w:rPr>
          <w:rFonts w:eastAsia="Times New Roman" w:cs="Times New Roman"/>
          <w:kern w:val="0"/>
        </w:rPr>
      </w:pPr>
      <w:r>
        <w:rPr>
          <w:rFonts w:eastAsia="Times New Roman" w:cs="Times New Roman"/>
          <w:kern w:val="0"/>
        </w:rPr>
      </w:r>
    </w:p>
    <w:p>
      <w:pPr>
        <w:pStyle w:val="Normal"/>
        <w:rPr>
          <w:rFonts w:eastAsia="Times New Roman" w:cs="Times New Roman"/>
          <w:b/>
          <w:b/>
          <w:bCs/>
          <w:kern w:val="2"/>
          <w:sz w:val="28"/>
          <w:szCs w:val="28"/>
        </w:rPr>
      </w:pPr>
      <w:r>
        <w:rPr>
          <w:rFonts w:eastAsia="Times New Roman" w:cs="Times New Roman"/>
          <w:b/>
          <w:bCs/>
          <w:kern w:val="2"/>
        </w:rPr>
        <w:t>Extracurricular Activities</w:t>
      </w:r>
      <w:r>
        <w:rPr>
          <w:rFonts w:eastAsia="Times New Roman" w:cs="Times New Roman"/>
          <w:b/>
          <w:bCs/>
          <w:kern w:val="2"/>
          <w:sz w:val="28"/>
          <w:szCs w:val="28"/>
        </w:rPr>
        <w:t xml:space="preserve"> </w:t>
      </w:r>
      <w:r>
        <w:rPr>
          <w:rFonts w:eastAsia="Times New Roman" w:cs="Times New Roman"/>
          <w:b/>
          <w:bCs/>
          <w:kern w:val="2"/>
        </w:rPr>
        <w:t xml:space="preserve"> </w:t>
      </w:r>
    </w:p>
    <w:p>
      <w:pPr>
        <w:pStyle w:val="Normal"/>
        <w:rPr>
          <w:rFonts w:eastAsia="Times New Roman" w:cs="Times New Roman"/>
          <w:b/>
          <w:b/>
          <w:bCs/>
          <w:i/>
          <w:i/>
          <w:kern w:val="2"/>
          <w:sz w:val="20"/>
          <w:szCs w:val="20"/>
        </w:rPr>
      </w:pPr>
      <w:r>
        <w:rPr>
          <w:rFonts w:cs="Times New Roman"/>
          <w:i/>
          <w:color w:val="4A4A4A"/>
          <w:sz w:val="20"/>
          <w:szCs w:val="20"/>
          <w:shd w:fill="FFFFFF" w:val="clear"/>
        </w:rPr>
        <w:t>List up to five activities you are involved in high school that are most meaningful to you.</w:t>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515"/>
        <w:gridCol w:w="3870"/>
        <w:gridCol w:w="3240"/>
      </w:tblGrid>
      <w:tr>
        <w:trPr/>
        <w:tc>
          <w:tcPr>
            <w:tcW w:w="2515"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Activity</w:t>
            </w:r>
          </w:p>
        </w:tc>
        <w:tc>
          <w:tcPr>
            <w:tcW w:w="3870"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Position/Leadership Role</w:t>
            </w:r>
          </w:p>
        </w:tc>
        <w:tc>
          <w:tcPr>
            <w:tcW w:w="3240"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Participated Grade Levels</w:t>
            </w:r>
          </w:p>
        </w:tc>
      </w:tr>
      <w:tr>
        <w:trPr/>
        <w:tc>
          <w:tcPr>
            <w:tcW w:w="251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8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24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lang w:val="en-US" w:eastAsia="en-US" w:bidi="ar-SA"/>
              </w:rPr>
              <w:t xml:space="preserve"> </w:t>
            </w:r>
          </w:p>
        </w:tc>
      </w:tr>
      <w:tr>
        <w:trPr/>
        <w:tc>
          <w:tcPr>
            <w:tcW w:w="251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8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24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lang w:val="en-US" w:eastAsia="en-US" w:bidi="ar-SA"/>
              </w:rPr>
              <w:t xml:space="preserve"> </w:t>
            </w:r>
          </w:p>
        </w:tc>
      </w:tr>
      <w:tr>
        <w:trPr/>
        <w:tc>
          <w:tcPr>
            <w:tcW w:w="251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8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24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lang w:val="en-US" w:eastAsia="en-US" w:bidi="ar-SA"/>
              </w:rPr>
              <w:t xml:space="preserve"> </w:t>
            </w:r>
          </w:p>
        </w:tc>
      </w:tr>
      <w:tr>
        <w:trPr/>
        <w:tc>
          <w:tcPr>
            <w:tcW w:w="251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8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24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r>
        <w:trPr/>
        <w:tc>
          <w:tcPr>
            <w:tcW w:w="251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8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24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bl>
    <w:p>
      <w:pPr>
        <w:pStyle w:val="Normal"/>
        <w:rPr>
          <w:rFonts w:eastAsia="Times New Roman" w:cs="Times New Roman"/>
          <w:b/>
          <w:b/>
          <w:bCs/>
          <w:kern w:val="2"/>
        </w:rPr>
      </w:pPr>
      <w:r>
        <w:rPr>
          <w:rFonts w:eastAsia="Times New Roman" w:cs="Times New Roman"/>
          <w:bCs/>
          <w:kern w:val="2"/>
          <w:sz w:val="20"/>
          <w:szCs w:val="20"/>
        </w:rPr>
        <w:tab/>
        <w:t xml:space="preserve"> </w:t>
      </w:r>
    </w:p>
    <w:p>
      <w:pPr>
        <w:pStyle w:val="Normal"/>
        <w:rPr>
          <w:rFonts w:eastAsia="Times New Roman" w:cs="Times New Roman"/>
          <w:b/>
          <w:b/>
          <w:bCs/>
          <w:kern w:val="2"/>
        </w:rPr>
      </w:pPr>
      <w:r>
        <w:rPr>
          <w:rFonts w:eastAsia="Times New Roman" w:cs="Times New Roman"/>
          <w:b/>
          <w:bCs/>
          <w:kern w:val="2"/>
        </w:rPr>
        <w:t xml:space="preserve">Community Activities  </w:t>
      </w:r>
    </w:p>
    <w:p>
      <w:pPr>
        <w:pStyle w:val="Normal"/>
        <w:rPr>
          <w:rFonts w:eastAsia="Times New Roman" w:cs="Times New Roman"/>
          <w:b/>
          <w:b/>
          <w:bCs/>
          <w:i/>
          <w:i/>
          <w:kern w:val="2"/>
          <w:sz w:val="20"/>
          <w:szCs w:val="20"/>
        </w:rPr>
      </w:pPr>
      <w:r>
        <w:rPr>
          <w:rFonts w:cs="Times New Roman"/>
          <w:i/>
          <w:color w:val="4A4A4A"/>
          <w:sz w:val="20"/>
          <w:szCs w:val="20"/>
          <w:shd w:fill="FFFFFF" w:val="clear"/>
        </w:rPr>
        <w:t>List up to five activities you are involved in the community that are most meaningful to you.</w:t>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424"/>
        <w:gridCol w:w="2970"/>
        <w:gridCol w:w="2432"/>
        <w:gridCol w:w="1798"/>
      </w:tblGrid>
      <w:tr>
        <w:trPr/>
        <w:tc>
          <w:tcPr>
            <w:tcW w:w="2424"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Organization</w:t>
            </w:r>
          </w:p>
        </w:tc>
        <w:tc>
          <w:tcPr>
            <w:tcW w:w="2970"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Activity</w:t>
            </w:r>
          </w:p>
        </w:tc>
        <w:tc>
          <w:tcPr>
            <w:tcW w:w="2432"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 xml:space="preserve"> </w:t>
            </w:r>
            <w:r>
              <w:rPr>
                <w:rFonts w:eastAsia="Times New Roman" w:cs="Times New Roman"/>
                <w:b/>
                <w:bCs/>
                <w:kern w:val="2"/>
                <w:sz w:val="20"/>
                <w:szCs w:val="20"/>
                <w:lang w:val="en-US" w:eastAsia="en-US" w:bidi="ar-SA"/>
              </w:rPr>
              <w:t>Timing of Participation</w:t>
            </w:r>
          </w:p>
        </w:tc>
        <w:tc>
          <w:tcPr>
            <w:tcW w:w="1798"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Length of time</w:t>
            </w:r>
          </w:p>
        </w:tc>
      </w:tr>
      <w:tr>
        <w:trPr/>
        <w:tc>
          <w:tcPr>
            <w:tcW w:w="2424"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970"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432"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1798"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r>
        <w:trPr/>
        <w:tc>
          <w:tcPr>
            <w:tcW w:w="2424"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970"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432"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1798"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r>
        <w:trPr/>
        <w:tc>
          <w:tcPr>
            <w:tcW w:w="2424"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970"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432"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1798"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r>
        <w:trPr/>
        <w:tc>
          <w:tcPr>
            <w:tcW w:w="2424" w:type="dxa"/>
            <w:tcBorders/>
            <w:vAlign w:val="bottom"/>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970"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432"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1798"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bl>
    <w:p>
      <w:pPr>
        <w:pStyle w:val="Normal"/>
        <w:rPr>
          <w:rFonts w:eastAsia="Times New Roman" w:cs="Times New Roman"/>
          <w:i/>
          <w:i/>
          <w:kern w:val="0"/>
        </w:rPr>
      </w:pPr>
      <w:r>
        <w:rPr>
          <w:rFonts w:eastAsia="Times New Roman" w:cs="Times New Roman"/>
          <w:i/>
          <w:kern w:val="0"/>
        </w:rPr>
      </w:r>
    </w:p>
    <w:p>
      <w:pPr>
        <w:pStyle w:val="Normal"/>
        <w:rPr>
          <w:rFonts w:eastAsia="Times New Roman" w:cs="Times New Roman"/>
          <w:b/>
          <w:b/>
          <w:kern w:val="0"/>
        </w:rPr>
      </w:pPr>
      <w:r>
        <w:rPr>
          <w:rFonts w:eastAsia="Times New Roman" w:cs="Times New Roman"/>
          <w:b/>
          <w:kern w:val="0"/>
        </w:rPr>
        <w:t xml:space="preserve">Current Employment  </w:t>
      </w:r>
    </w:p>
    <w:tbl>
      <w:tblPr>
        <w:tblStyle w:val="TableGrid"/>
        <w:tblW w:w="962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685"/>
        <w:gridCol w:w="3328"/>
        <w:gridCol w:w="2612"/>
      </w:tblGrid>
      <w:tr>
        <w:trPr/>
        <w:tc>
          <w:tcPr>
            <w:tcW w:w="3685"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Name of Company</w:t>
            </w:r>
          </w:p>
        </w:tc>
        <w:tc>
          <w:tcPr>
            <w:tcW w:w="3328"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Position</w:t>
            </w:r>
          </w:p>
        </w:tc>
        <w:tc>
          <w:tcPr>
            <w:tcW w:w="2612" w:type="dxa"/>
            <w:tcBorders/>
          </w:tcPr>
          <w:p>
            <w:pPr>
              <w:pStyle w:val="Normal"/>
              <w:widowControl w:val="false"/>
              <w:suppressAutoHyphens w:val="true"/>
              <w:spacing w:before="0" w:after="0"/>
              <w:jc w:val="left"/>
              <w:rPr>
                <w:rFonts w:eastAsia="Times New Roman" w:cs="Times New Roman"/>
                <w:b/>
                <w:b/>
                <w:bCs/>
                <w:kern w:val="2"/>
                <w:sz w:val="20"/>
                <w:szCs w:val="20"/>
              </w:rPr>
            </w:pPr>
            <w:r>
              <w:rPr>
                <w:rFonts w:eastAsia="Times New Roman" w:cs="Times New Roman"/>
                <w:b/>
                <w:bCs/>
                <w:kern w:val="2"/>
                <w:sz w:val="20"/>
                <w:szCs w:val="20"/>
                <w:lang w:val="en-US" w:eastAsia="en-US" w:bidi="ar-SA"/>
              </w:rPr>
              <w:t>Number of Hours</w:t>
            </w:r>
          </w:p>
        </w:tc>
      </w:tr>
      <w:tr>
        <w:trPr/>
        <w:tc>
          <w:tcPr>
            <w:tcW w:w="3685"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3328"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c>
          <w:tcPr>
            <w:tcW w:w="2612" w:type="dxa"/>
            <w:tcBorders/>
          </w:tcPr>
          <w:p>
            <w:pPr>
              <w:pStyle w:val="Normal"/>
              <w:widowControl w:val="false"/>
              <w:suppressAutoHyphens w:val="true"/>
              <w:spacing w:before="0" w:after="0"/>
              <w:jc w:val="left"/>
              <w:rPr>
                <w:rFonts w:eastAsia="Times New Roman" w:cs="Times New Roman"/>
                <w:bCs/>
                <w:kern w:val="2"/>
                <w:sz w:val="20"/>
                <w:szCs w:val="20"/>
              </w:rPr>
            </w:pPr>
            <w:r>
              <w:rPr>
                <w:rFonts w:eastAsia="Times New Roman" w:cs="Times New Roman"/>
                <w:bCs/>
                <w:kern w:val="2"/>
                <w:sz w:val="20"/>
                <w:szCs w:val="20"/>
              </w:rPr>
            </w:r>
          </w:p>
        </w:tc>
      </w:tr>
    </w:tbl>
    <w:p>
      <w:pPr>
        <w:pStyle w:val="Normal"/>
        <w:rPr>
          <w:rFonts w:eastAsia="Times New Roman" w:cs="Times New Roman"/>
          <w:kern w:val="0"/>
        </w:rPr>
      </w:pPr>
      <w:r>
        <w:rPr>
          <w:rFonts w:eastAsia="Times New Roman" w:cs="Times New Roman"/>
          <w:kern w:val="0"/>
        </w:rPr>
      </w:r>
    </w:p>
    <w:p>
      <w:pPr>
        <w:pStyle w:val="Normal"/>
        <w:rPr>
          <w:rFonts w:eastAsia="Times New Roman" w:cs="Times New Roman"/>
          <w:bCs/>
          <w:i/>
          <w:i/>
          <w:kern w:val="2"/>
          <w:sz w:val="20"/>
          <w:szCs w:val="20"/>
        </w:rPr>
      </w:pPr>
      <w:r>
        <w:rPr>
          <w:rFonts w:eastAsia="Times New Roman" w:cs="Times New Roman"/>
          <w:bCs/>
          <w:i/>
          <w:kern w:val="2"/>
          <w:sz w:val="20"/>
          <w:szCs w:val="20"/>
        </w:rPr>
      </w:r>
    </w:p>
    <w:p>
      <w:pPr>
        <w:pStyle w:val="Normal"/>
        <w:rPr>
          <w:rFonts w:eastAsia="Times New Roman" w:cs="Times New Roman"/>
          <w:bCs/>
          <w:i/>
          <w:i/>
          <w:kern w:val="2"/>
          <w:sz w:val="20"/>
          <w:szCs w:val="20"/>
        </w:rPr>
      </w:pPr>
      <w:r>
        <w:rPr>
          <w:rFonts w:eastAsia="Times New Roman" w:cs="Times New Roman"/>
          <w:bCs/>
          <w:i/>
          <w:kern w:val="2"/>
          <w:sz w:val="20"/>
          <w:szCs w:val="20"/>
        </w:rPr>
      </w:r>
    </w:p>
    <w:p>
      <w:pPr>
        <w:pStyle w:val="Normal"/>
        <w:rPr>
          <w:rFonts w:eastAsia="Times New Roman" w:cs="Times New Roman"/>
          <w:bCs/>
          <w:i/>
          <w:i/>
          <w:kern w:val="2"/>
          <w:sz w:val="20"/>
          <w:szCs w:val="20"/>
        </w:rPr>
      </w:pPr>
      <w:r>
        <w:rPr>
          <w:rFonts w:eastAsia="Times New Roman" w:cs="Times New Roman"/>
          <w:bCs/>
          <w:i/>
          <w:kern w:val="2"/>
          <w:sz w:val="20"/>
          <w:szCs w:val="20"/>
        </w:rPr>
      </w:r>
    </w:p>
    <w:p>
      <w:pPr>
        <w:pStyle w:val="Normal"/>
        <w:rPr>
          <w:rFonts w:eastAsia="Times New Roman" w:cs="Times New Roman"/>
          <w:bCs/>
          <w:i/>
          <w:i/>
          <w:kern w:val="2"/>
          <w:sz w:val="20"/>
          <w:szCs w:val="20"/>
        </w:rPr>
      </w:pPr>
      <w:r>
        <w:rPr>
          <w:rFonts w:eastAsia="Times New Roman" w:cs="Times New Roman"/>
          <w:bCs/>
          <w:i/>
          <w:kern w:val="2"/>
          <w:sz w:val="20"/>
          <w:szCs w:val="20"/>
        </w:rPr>
        <w:t xml:space="preserve">You can use the “Additional Information” in the Personal Statement Form to share any other information that is not captured above. If you would like to share more than four extracurricular &amp; community activities, please list them in the “Additional Information” area.  </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kern w:val="2"/>
        <w:sz w:val="24"/>
        <w:szCs w:val="24"/>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Calibri" w:cs="Arial" w:eastAsiaTheme="minorHAnsi"/>
      <w:color w:val="auto"/>
      <w:kern w:val="2"/>
      <w:sz w:val="24"/>
      <w:szCs w:val="24"/>
      <w:lang w:val="en-US" w:eastAsia="en-US" w:bidi="ar-SA"/>
    </w:rPr>
  </w:style>
  <w:style w:type="paragraph" w:styleId="Heading1">
    <w:name w:val="Heading 1"/>
    <w:basedOn w:val="Normal"/>
    <w:link w:val="Heading1Char"/>
    <w:uiPriority w:val="9"/>
    <w:qFormat/>
    <w:rsid w:val="00b15e49"/>
    <w:pPr>
      <w:spacing w:beforeAutospacing="1" w:afterAutospacing="1"/>
      <w:outlineLvl w:val="0"/>
    </w:pPr>
    <w:rPr>
      <w:rFonts w:eastAsia="Times New Roman" w:cs="Times New Roman"/>
      <w:b/>
      <w:bCs/>
      <w:kern w:val="2"/>
      <w:sz w:val="48"/>
      <w:szCs w:val="48"/>
    </w:rPr>
  </w:style>
  <w:style w:type="paragraph" w:styleId="Heading2">
    <w:name w:val="Heading 2"/>
    <w:basedOn w:val="Normal"/>
    <w:link w:val="Heading2Char"/>
    <w:uiPriority w:val="9"/>
    <w:qFormat/>
    <w:rsid w:val="00b15e49"/>
    <w:pPr>
      <w:spacing w:beforeAutospacing="1" w:afterAutospacing="1"/>
      <w:outlineLvl w:val="1"/>
    </w:pPr>
    <w:rPr>
      <w:rFonts w:eastAsia="Times New Roman" w:cs="Times New Roman"/>
      <w:b/>
      <w:bCs/>
      <w:kern w:val="0"/>
      <w:sz w:val="36"/>
      <w:szCs w:val="36"/>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99"/>
    <w:qFormat/>
    <w:rsid w:val="00a064ce"/>
    <w:rPr/>
  </w:style>
  <w:style w:type="character" w:styleId="Heading1Char" w:customStyle="1">
    <w:name w:val="Heading 1 Char"/>
    <w:basedOn w:val="DefaultParagraphFont"/>
    <w:link w:val="Heading1"/>
    <w:uiPriority w:val="9"/>
    <w:qFormat/>
    <w:rsid w:val="00b15e49"/>
    <w:rPr>
      <w:rFonts w:eastAsia="Times New Roman" w:cs="Times New Roman"/>
      <w:b/>
      <w:bCs/>
      <w:kern w:val="2"/>
      <w:sz w:val="48"/>
      <w:szCs w:val="48"/>
    </w:rPr>
  </w:style>
  <w:style w:type="character" w:styleId="Heading2Char" w:customStyle="1">
    <w:name w:val="Heading 2 Char"/>
    <w:basedOn w:val="DefaultParagraphFont"/>
    <w:link w:val="Heading2"/>
    <w:uiPriority w:val="9"/>
    <w:qFormat/>
    <w:rsid w:val="00b15e49"/>
    <w:rPr>
      <w:rFonts w:eastAsia="Times New Roman" w:cs="Times New Roman"/>
      <w:b/>
      <w:bCs/>
      <w:kern w:val="0"/>
      <w:sz w:val="36"/>
      <w:szCs w:val="36"/>
    </w:rPr>
  </w:style>
  <w:style w:type="character" w:styleId="InternetLink">
    <w:name w:val="Hyperlink"/>
    <w:basedOn w:val="DefaultParagraphFont"/>
    <w:uiPriority w:val="99"/>
    <w:semiHidden/>
    <w:unhideWhenUsed/>
    <w:rsid w:val="00a63a25"/>
    <w:rPr>
      <w:color w:val="0000FF"/>
      <w:u w:val="single"/>
    </w:rPr>
  </w:style>
  <w:style w:type="character" w:styleId="BalloonTextChar" w:customStyle="1">
    <w:name w:val="Balloon Text Char"/>
    <w:basedOn w:val="DefaultParagraphFont"/>
    <w:link w:val="BalloonText"/>
    <w:uiPriority w:val="99"/>
    <w:semiHidden/>
    <w:qFormat/>
    <w:rsid w:val="00cc59dd"/>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064ce"/>
    <w:pPr>
      <w:spacing w:before="0" w:after="12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velopeaddress">
    <w:name w:val="envelope address"/>
    <w:basedOn w:val="Normal"/>
    <w:uiPriority w:val="99"/>
    <w:unhideWhenUsed/>
    <w:qFormat/>
    <w:rsid w:val="001d1d60"/>
    <w:pPr>
      <w:ind w:left="2880" w:hanging="0"/>
    </w:pPr>
    <w:rPr>
      <w:rFonts w:eastAsia="" w:cs="" w:cstheme="majorBidi" w:eastAsiaTheme="majorEastAsia"/>
      <w:kern w:val="0"/>
    </w:rPr>
  </w:style>
  <w:style w:type="paragraph" w:styleId="Envelopereturn">
    <w:name w:val="envelope return"/>
    <w:basedOn w:val="Normal"/>
    <w:uiPriority w:val="99"/>
    <w:unhideWhenUsed/>
    <w:qFormat/>
    <w:rsid w:val="00626f5a"/>
    <w:pPr/>
    <w:rPr>
      <w:rFonts w:eastAsia="" w:cs="" w:cstheme="majorBidi" w:eastAsiaTheme="majorEastAsia"/>
      <w:kern w:val="0"/>
      <w:szCs w:val="20"/>
    </w:rPr>
  </w:style>
  <w:style w:type="paragraph" w:styleId="NormalWeb">
    <w:name w:val="Normal (Web)"/>
    <w:basedOn w:val="Normal"/>
    <w:uiPriority w:val="99"/>
    <w:semiHidden/>
    <w:unhideWhenUsed/>
    <w:qFormat/>
    <w:rsid w:val="00b15e49"/>
    <w:pPr>
      <w:spacing w:beforeAutospacing="1" w:afterAutospacing="1"/>
    </w:pPr>
    <w:rPr>
      <w:rFonts w:eastAsia="Times New Roman" w:cs="Times New Roman"/>
      <w:kern w:val="0"/>
    </w:rPr>
  </w:style>
  <w:style w:type="paragraph" w:styleId="ListParagraph">
    <w:name w:val="List Paragraph"/>
    <w:basedOn w:val="Normal"/>
    <w:uiPriority w:val="34"/>
    <w:qFormat/>
    <w:rsid w:val="00a63a25"/>
    <w:pPr>
      <w:spacing w:before="0" w:after="0"/>
      <w:ind w:left="720" w:hanging="0"/>
      <w:contextualSpacing/>
    </w:pPr>
    <w:rPr/>
  </w:style>
  <w:style w:type="paragraph" w:styleId="BalloonText">
    <w:name w:val="Balloon Text"/>
    <w:basedOn w:val="Normal"/>
    <w:link w:val="BalloonTextChar"/>
    <w:uiPriority w:val="99"/>
    <w:semiHidden/>
    <w:unhideWhenUsed/>
    <w:qFormat/>
    <w:rsid w:val="00cc59dd"/>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55d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LibreOffice/7.0.1.2$MacOSX_X86_64 LibreOffice_project/7cbcfc562f6eb6708b5ff7d7397325de9e764452</Application>
  <Pages>1</Pages>
  <Words>135</Words>
  <Characters>755</Characters>
  <CharactersWithSpaces>888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2019-09-29T21:53:00Z</dcterms:created>
  <dc:creator>Irma Luna</dc:creator>
  <dc:description/>
  <dc:language>en-US</dc:language>
  <cp:lastModifiedBy/>
  <cp:lastPrinted>2018-09-21T15:14:00Z</cp:lastPrinted>
  <dcterms:modified xsi:type="dcterms:W3CDTF">2020-10-16T17:11:17Z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